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DA" w:rsidRPr="008C62E8" w:rsidRDefault="000207DA" w:rsidP="003E0ED0">
      <w:pPr>
        <w:shd w:val="clear" w:color="auto" w:fill="FFFFFF"/>
        <w:spacing w:before="300" w:after="150"/>
        <w:jc w:val="both"/>
        <w:outlineLvl w:val="1"/>
        <w:rPr>
          <w:caps/>
        </w:rPr>
      </w:pPr>
      <w:r w:rsidRPr="008C62E8">
        <w:rPr>
          <w:caps/>
        </w:rPr>
        <w:t>МАТЕРИАЛЬНО-ТЕХНИЧЕСКОЕ ОБЕСПЕЧЕНИЕ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         В </w:t>
      </w:r>
      <w:r w:rsidR="003E0ED0">
        <w:t>МКДОУ «Детский сад №21» (далее ДОУ)</w:t>
      </w:r>
      <w:r w:rsidRPr="008C62E8">
        <w:t xml:space="preserve"> создана материально-техническая база для образования и развития детей, ведется систематически работа по созданию предметно-развивающей среды.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          Здание и территория ДОУ соответствуют санитарно-эпидемиологическим правилам и нормативам, требованиям пожарной и электробезопасности, нормам охраны тру</w:t>
      </w:r>
      <w:r w:rsidR="0024761D">
        <w:t>да. Помещение детского сада одно</w:t>
      </w:r>
      <w:r w:rsidRPr="008C62E8">
        <w:t xml:space="preserve">этажное, имеется </w:t>
      </w:r>
      <w:r w:rsidR="0024761D">
        <w:t>электрическое</w:t>
      </w:r>
      <w:r w:rsidRPr="008C62E8">
        <w:t xml:space="preserve"> отопление, вода, канализация, сантехническое оборудование в удовлетворительном состоянии.</w:t>
      </w:r>
    </w:p>
    <w:p w:rsidR="000207DA" w:rsidRPr="008C62E8" w:rsidRDefault="0024761D" w:rsidP="003E0ED0">
      <w:pPr>
        <w:shd w:val="clear" w:color="auto" w:fill="FFFFFF"/>
        <w:spacing w:after="150"/>
        <w:jc w:val="both"/>
      </w:pPr>
      <w:r>
        <w:t xml:space="preserve">          </w:t>
      </w:r>
      <w:r w:rsidR="00D22F50">
        <w:t>В 2015 году н</w:t>
      </w:r>
      <w:r>
        <w:t>а территории групповой площадки</w:t>
      </w:r>
      <w:r w:rsidR="00D22F50">
        <w:t xml:space="preserve"> был построен теневой</w:t>
      </w:r>
      <w:r w:rsidR="000207DA" w:rsidRPr="008C62E8">
        <w:t xml:space="preserve"> </w:t>
      </w:r>
      <w:proofErr w:type="gramStart"/>
      <w:r w:rsidR="000207DA" w:rsidRPr="008C62E8">
        <w:t>навес</w:t>
      </w:r>
      <w:r w:rsidR="00D22F50">
        <w:t xml:space="preserve"> </w:t>
      </w:r>
      <w:r w:rsidR="000207DA" w:rsidRPr="008C62E8">
        <w:t>,</w:t>
      </w:r>
      <w:proofErr w:type="gramEnd"/>
      <w:r w:rsidR="000207DA" w:rsidRPr="008C62E8">
        <w:t xml:space="preserve"> песочниц</w:t>
      </w:r>
      <w:r w:rsidR="00D22F50">
        <w:t>а</w:t>
      </w:r>
      <w:r w:rsidR="000207DA" w:rsidRPr="008C62E8">
        <w:t>, оборудование для двигательной деятельности детей. Имеется спортивная пло</w:t>
      </w:r>
      <w:r w:rsidR="00D22F50">
        <w:t>щадка, цветники, клумбы</w:t>
      </w:r>
      <w:r w:rsidR="000207DA" w:rsidRPr="008C62E8">
        <w:t>, кустарники.</w:t>
      </w:r>
    </w:p>
    <w:p w:rsidR="000207DA" w:rsidRPr="008C62E8" w:rsidRDefault="000207DA" w:rsidP="003E0ED0">
      <w:pPr>
        <w:shd w:val="clear" w:color="auto" w:fill="FFFFFF"/>
        <w:spacing w:after="150"/>
        <w:jc w:val="both"/>
        <w:rPr>
          <w:caps/>
        </w:rPr>
      </w:pPr>
      <w:r w:rsidRPr="008C62E8">
        <w:t xml:space="preserve">            </w:t>
      </w:r>
      <w:r w:rsidRPr="008C62E8">
        <w:rPr>
          <w:caps/>
        </w:rPr>
        <w:t>УЧЕБНЫЕ ПОМЕЩЕНИЯ ДОУ</w:t>
      </w:r>
    </w:p>
    <w:p w:rsidR="000207DA" w:rsidRPr="008C62E8" w:rsidRDefault="003E0ED0" w:rsidP="003E0E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>
        <w:t>Групповая</w:t>
      </w:r>
      <w:r w:rsidR="000207DA" w:rsidRPr="008C62E8">
        <w:t xml:space="preserve"> комнат</w:t>
      </w:r>
      <w:r>
        <w:t>а</w:t>
      </w:r>
      <w:r w:rsidR="000207DA" w:rsidRPr="008C62E8">
        <w:t xml:space="preserve"> – 1</w:t>
      </w:r>
    </w:p>
    <w:p w:rsidR="000207DA" w:rsidRPr="008C62E8" w:rsidRDefault="00D22F50" w:rsidP="003E0E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>
        <w:t>Спортивный</w:t>
      </w:r>
      <w:r w:rsidR="000207DA" w:rsidRPr="008C62E8">
        <w:t xml:space="preserve"> </w:t>
      </w:r>
      <w:r>
        <w:t>зал</w:t>
      </w:r>
      <w:r w:rsidR="000207DA" w:rsidRPr="008C62E8">
        <w:t xml:space="preserve"> – 1</w:t>
      </w:r>
    </w:p>
    <w:p w:rsidR="000207DA" w:rsidRPr="008C62E8" w:rsidRDefault="000207DA" w:rsidP="003E0ED0">
      <w:pPr>
        <w:shd w:val="clear" w:color="auto" w:fill="FFFFFF"/>
        <w:spacing w:before="300" w:after="150"/>
        <w:jc w:val="both"/>
        <w:outlineLvl w:val="2"/>
        <w:rPr>
          <w:caps/>
        </w:rPr>
      </w:pPr>
      <w:r w:rsidRPr="008C62E8">
        <w:rPr>
          <w:caps/>
        </w:rPr>
        <w:t>АДМИНИСТРАТИВНЫЕ ПОМЕЩЕНИЯ</w:t>
      </w:r>
    </w:p>
    <w:p w:rsidR="000207DA" w:rsidRPr="008C62E8" w:rsidRDefault="000207DA" w:rsidP="003E0E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8C62E8">
        <w:t xml:space="preserve">Кабинет </w:t>
      </w:r>
      <w:r w:rsidR="00D22F50">
        <w:t>заведующего и главного бухгалтера</w:t>
      </w:r>
      <w:r w:rsidRPr="008C62E8">
        <w:t xml:space="preserve"> – 1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Предметно-развивающая среда в ДОУ организована в соответствии с реализуемой программой. При создании предметно-развивающей среды </w:t>
      </w:r>
      <w:r w:rsidR="00D22F50">
        <w:t>педагоги</w:t>
      </w:r>
      <w:r w:rsidRPr="008C62E8">
        <w:t xml:space="preserve"> учитывают возрастные, индиви</w:t>
      </w:r>
      <w:r w:rsidR="00D22F50">
        <w:t>дуальные особенности детей разновозрастной группы. Оборудованы групповая</w:t>
      </w:r>
      <w:r w:rsidRPr="008C62E8">
        <w:t xml:space="preserve"> комнат</w:t>
      </w:r>
      <w:r w:rsidR="00D22F50">
        <w:t>а, включающая</w:t>
      </w:r>
      <w:r w:rsidRPr="008C62E8">
        <w:t xml:space="preserve"> игровую, познавательную, развивающую, обеденную зоны. Предметная среда помещени</w:t>
      </w:r>
      <w:r w:rsidR="00D22F50">
        <w:t>я</w:t>
      </w:r>
      <w:r w:rsidRPr="008C62E8">
        <w:t xml:space="preserve">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</w:t>
      </w:r>
      <w:r w:rsidR="00D22F50">
        <w:t>социализации и коррекции. Группа постепенно пополняе</w:t>
      </w:r>
      <w:r w:rsidRPr="008C62E8">
        <w:t>тся новым игровым оборудованием, современными информационными стендами. В дальнейшем предстоит обн</w:t>
      </w:r>
      <w:r w:rsidR="00D22F50">
        <w:t xml:space="preserve">овить развивающую среду группового </w:t>
      </w:r>
      <w:r w:rsidRPr="008C62E8">
        <w:t>помещени</w:t>
      </w:r>
      <w:r w:rsidR="00D22F50">
        <w:t>я</w:t>
      </w:r>
      <w:r w:rsidRPr="008C62E8">
        <w:t xml:space="preserve"> в плане модернизации и обновления зоны для организации дежурств, уголков природы.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rPr>
          <w:b/>
          <w:bCs/>
        </w:rPr>
        <w:t>Вывод:</w:t>
      </w:r>
      <w:r w:rsidRPr="008C62E8">
        <w:t> Хорошее состояние материально-технической базы способствует повышению качества предоставляемых услуг. Необходимо пополнить группы и помещения ДОУ развивающим и другим оборудованием.</w:t>
      </w:r>
    </w:p>
    <w:p w:rsidR="000207DA" w:rsidRPr="008C62E8" w:rsidRDefault="000207DA" w:rsidP="003E0ED0">
      <w:pPr>
        <w:shd w:val="clear" w:color="auto" w:fill="FFFFFF"/>
        <w:spacing w:before="300" w:after="150"/>
        <w:jc w:val="both"/>
        <w:outlineLvl w:val="1"/>
        <w:rPr>
          <w:caps/>
        </w:rPr>
      </w:pPr>
      <w:r w:rsidRPr="008C62E8">
        <w:rPr>
          <w:caps/>
        </w:rPr>
        <w:t>УЧЕБНО-МАТЕРИАЛЬНОЕ ОБЕСПЕЧЕНИЕ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В ДОУ создана комфортная, безопасная предметно-развивающая среда. Обеспеченность играми, игрушками и игровыми предметами производится в соответствии с </w:t>
      </w:r>
      <w:r w:rsidR="00D22F50">
        <w:t>федеральным стандартом. В группе</w:t>
      </w:r>
      <w:r w:rsidRPr="008C62E8">
        <w:t xml:space="preserve"> частично соблюдены принципы построения предметно-пространственной среды (содержательной насыщенности, </w:t>
      </w:r>
      <w:proofErr w:type="spellStart"/>
      <w:r w:rsidRPr="008C62E8">
        <w:t>трансформируемости</w:t>
      </w:r>
      <w:proofErr w:type="spellEnd"/>
      <w:r w:rsidRPr="008C62E8">
        <w:t xml:space="preserve">, </w:t>
      </w:r>
      <w:proofErr w:type="spellStart"/>
      <w:r w:rsidRPr="008C62E8">
        <w:t>полифункциональности</w:t>
      </w:r>
      <w:proofErr w:type="spellEnd"/>
      <w:r w:rsidRPr="008C62E8">
        <w:t>, вариативности, доступности и безопасности).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Оснащение </w:t>
      </w:r>
      <w:proofErr w:type="spellStart"/>
      <w:r w:rsidRPr="008C62E8">
        <w:t>воспитательно</w:t>
      </w:r>
      <w:proofErr w:type="spellEnd"/>
      <w:r w:rsidRPr="008C62E8">
        <w:t>-образовательного процесса обеспечивает образовательную деятельность, присмотр и уход. При организации предметной среды учитываются национально-культурные, климатические условия.</w:t>
      </w:r>
    </w:p>
    <w:p w:rsidR="00D22F50" w:rsidRDefault="000207DA" w:rsidP="003E0ED0">
      <w:pPr>
        <w:shd w:val="clear" w:color="auto" w:fill="FFFFFF"/>
        <w:spacing w:after="150"/>
        <w:jc w:val="both"/>
      </w:pPr>
      <w:r w:rsidRPr="008C62E8">
        <w:t>В 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</w:t>
      </w:r>
      <w:r w:rsidR="00D22F50">
        <w:t>.</w:t>
      </w:r>
      <w:r w:rsidRPr="008C62E8">
        <w:t xml:space="preserve"> 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lastRenderedPageBreak/>
        <w:t>Предметно-развивающая среда обеспечена общим и специфическим материалом для девочек и мальчиков не в полном объёме.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Ма</w:t>
      </w:r>
      <w:r w:rsidR="00D22F50">
        <w:t>териалы и оборудование в группе</w:t>
      </w:r>
      <w:r w:rsidRPr="008C62E8">
        <w:t xml:space="preserve">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Игры, игрушки, дидактический материал, издательская продукция соответствует общим закономерностям развития ребёнка на каждом возрастном этапе. Имеется оборудование для обеспечения разных форм активности ребенка: игровой, продуктивной, познавательно-исследовательской, коммуникативной, трудовой, музыкально-художественной, восприятия художественной литературы, двигательной.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Игровое и учебное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В отчетном учебном году производилась закупка игровых предметов и оборудования для обеспечения образовательного процесса (приобретены новые игрушки, музыкальные инструменты, спортивный инвентарь, </w:t>
      </w:r>
      <w:r w:rsidR="00D22F50">
        <w:t>магнитная</w:t>
      </w:r>
      <w:r w:rsidRPr="008C62E8">
        <w:t xml:space="preserve"> доск</w:t>
      </w:r>
      <w:r w:rsidR="00D22F50">
        <w:t>а</w:t>
      </w:r>
      <w:r w:rsidRPr="008C62E8">
        <w:t>).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В образовательном процессе используются технические средства обучения, современные информационно-коммуникационные технологии. Это обеспечивается наличием:</w:t>
      </w:r>
    </w:p>
    <w:p w:rsidR="000207DA" w:rsidRPr="008C62E8" w:rsidRDefault="000207DA" w:rsidP="003E0E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8C62E8">
        <w:t>телевизора</w:t>
      </w:r>
      <w:proofErr w:type="gramEnd"/>
      <w:r w:rsidRPr="008C62E8">
        <w:t>.</w:t>
      </w:r>
    </w:p>
    <w:p w:rsidR="000207DA" w:rsidRPr="008C62E8" w:rsidRDefault="00D22F50" w:rsidP="003E0E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>
        <w:t>1</w:t>
      </w:r>
      <w:r w:rsidR="000207DA" w:rsidRPr="008C62E8">
        <w:t xml:space="preserve"> ноутбук,</w:t>
      </w:r>
    </w:p>
    <w:p w:rsidR="000207DA" w:rsidRPr="008C62E8" w:rsidRDefault="000207DA" w:rsidP="003E0E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8C62E8">
        <w:t>доступа</w:t>
      </w:r>
      <w:proofErr w:type="gramEnd"/>
      <w:r w:rsidRPr="008C62E8">
        <w:t xml:space="preserve"> к информационным системам, информационно-телекоммуникационным сетям (подключен Интернет).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rPr>
          <w:b/>
          <w:bCs/>
        </w:rPr>
        <w:t>Вывод:</w:t>
      </w:r>
      <w:r w:rsidRPr="008C62E8">
        <w:t> В ДОУ созданы условия для осуществления образовательного процесса. Необходимо и в дальнейшем обогащать предметно-развивающую среду новым оборудованием, игрушками, дидактическими пособиями.</w:t>
      </w:r>
    </w:p>
    <w:p w:rsidR="000207DA" w:rsidRPr="008C62E8" w:rsidRDefault="000207DA" w:rsidP="003E0ED0">
      <w:pPr>
        <w:shd w:val="clear" w:color="auto" w:fill="FFFFFF"/>
        <w:spacing w:before="300" w:after="150"/>
        <w:jc w:val="both"/>
        <w:outlineLvl w:val="1"/>
        <w:rPr>
          <w:caps/>
        </w:rPr>
      </w:pPr>
      <w:r w:rsidRPr="008C62E8">
        <w:rPr>
          <w:caps/>
        </w:rPr>
        <w:t>МЕДИКО-СОЦИАЛЬНОЕ ОБЕСПЕЧЕНИЕ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Медицинское обслуживание в ДОУ осуществляет ГБУЗ </w:t>
      </w:r>
      <w:proofErr w:type="spellStart"/>
      <w:proofErr w:type="gramStart"/>
      <w:r w:rsidRPr="008C62E8">
        <w:t>СК«</w:t>
      </w:r>
      <w:proofErr w:type="gramEnd"/>
      <w:r w:rsidRPr="008C62E8">
        <w:t>Шпаковская</w:t>
      </w:r>
      <w:proofErr w:type="spellEnd"/>
      <w:r w:rsidRPr="008C62E8">
        <w:t xml:space="preserve"> районная больница». Медицинский персонал наряду с администрацией ДОУ несёт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режима, качества питания.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Персонал ДОУ регулярно проходит профилактические осмотры.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Организация питания в ДОУ соответствует санитарно-эпидемиологическим правилам и нормативам. В ДОУ организовано 4-х разовое питание: завтрак, второй завтрак, обед, полдник.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Питание организовано в соответствии с примерным десятидневным меню, составленным с учетом рекомендуемых сред</w:t>
      </w:r>
      <w:r w:rsidR="003E0ED0">
        <w:t xml:space="preserve">несуточных норм питания для возрастной категорий: для детей </w:t>
      </w:r>
      <w:r w:rsidRPr="008C62E8">
        <w:t>от 3 до 7 лет.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На каждое блюдо заведена технологическая карта. Выдача готовой пищи осуществляется только после проведения приемочного контроля </w:t>
      </w:r>
      <w:proofErr w:type="spellStart"/>
      <w:r w:rsidRPr="008C62E8">
        <w:t>бракеражной</w:t>
      </w:r>
      <w:proofErr w:type="spellEnd"/>
      <w:r w:rsidRPr="008C62E8">
        <w:t xml:space="preserve"> комиссией в составе повар</w:t>
      </w:r>
      <w:r w:rsidR="003E0ED0">
        <w:t>а, представителя администрации.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rPr>
          <w:b/>
          <w:bCs/>
        </w:rPr>
        <w:lastRenderedPageBreak/>
        <w:t>Вывод:</w:t>
      </w:r>
      <w:r w:rsidRPr="008C62E8">
        <w:t xml:space="preserve"> Организация оздоровления воспитанников в ДОУ соответствует санитарно-эпидемиологическим правилам и нормативам, строится с учётом плана </w:t>
      </w:r>
      <w:proofErr w:type="spellStart"/>
      <w:r w:rsidRPr="008C62E8">
        <w:t>профилактическо</w:t>
      </w:r>
      <w:proofErr w:type="spellEnd"/>
      <w:r w:rsidRPr="008C62E8">
        <w:t>-оздоровительной работы.</w:t>
      </w:r>
    </w:p>
    <w:p w:rsidR="000207DA" w:rsidRPr="008C62E8" w:rsidRDefault="000207DA" w:rsidP="003E0ED0">
      <w:pPr>
        <w:shd w:val="clear" w:color="auto" w:fill="FFFFFF"/>
        <w:spacing w:before="300" w:after="150"/>
        <w:jc w:val="both"/>
        <w:outlineLvl w:val="1"/>
        <w:rPr>
          <w:caps/>
        </w:rPr>
      </w:pPr>
      <w:r w:rsidRPr="008C62E8">
        <w:rPr>
          <w:caps/>
        </w:rPr>
        <w:t>СОЦИАЛЬНО-ПСИХОЛОГО-ПЕДАГОГИЧЕСКОЕ ОБЕСПЕЧЕНИЕ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Профессиональное взаимодействие педагогов с детьми основывается: на субъектном отношении педагога к ребёнку, на индивидуальном подходе, учёте зоны ближайшего развития ребёнка, на мотивационном подходе, на доброжелательном отношении к ребёнку.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 xml:space="preserve">В ДОУ обеспечивается единство воспитательных, обучающих и развивающих целей и задач </w:t>
      </w:r>
      <w:proofErr w:type="spellStart"/>
      <w:r w:rsidRPr="008C62E8">
        <w:t>воспитательно</w:t>
      </w:r>
      <w:proofErr w:type="spellEnd"/>
      <w:r w:rsidRPr="008C62E8">
        <w:t>-образовательного процесса, учитывается гендерная специфика развития детей дошкольного возраста.</w:t>
      </w:r>
    </w:p>
    <w:p w:rsidR="000207DA" w:rsidRPr="008C62E8" w:rsidRDefault="000207DA" w:rsidP="003E0ED0">
      <w:pPr>
        <w:shd w:val="clear" w:color="auto" w:fill="FFFFFF"/>
        <w:spacing w:after="150"/>
        <w:jc w:val="both"/>
      </w:pPr>
      <w:r w:rsidRPr="008C62E8">
        <w:t>Между педагогами и родителями (законными представителями) установлено взаимодействие в целях осуществления полноценного развития каждого ребёнка, создание равных условий образования детей д</w:t>
      </w:r>
      <w:r w:rsidR="003E0ED0">
        <w:t>ошкольного возраста. Воспитатель</w:t>
      </w:r>
      <w:r w:rsidRPr="008C62E8">
        <w:t xml:space="preserve"> находятся в постоянном контакте с родителями (законными представителями) воспитанников, объясняя им стратегию и тактику </w:t>
      </w:r>
      <w:proofErr w:type="spellStart"/>
      <w:r w:rsidRPr="008C62E8">
        <w:t>воспитательно</w:t>
      </w:r>
      <w:proofErr w:type="spellEnd"/>
      <w:r w:rsidRPr="008C62E8">
        <w:t>-образовательного процесса, консультируют по вопросам реализации основной общеобразовательной программы дошкольного образования, организуют помощь по вопросам развития детей и совместную деятельность детей и родителей (законных представителей).</w:t>
      </w:r>
    </w:p>
    <w:p w:rsidR="00B73D19" w:rsidRDefault="00B73D19" w:rsidP="003E0ED0">
      <w:pPr>
        <w:jc w:val="both"/>
      </w:pPr>
      <w:bookmarkStart w:id="0" w:name="_GoBack"/>
      <w:bookmarkEnd w:id="0"/>
    </w:p>
    <w:sectPr w:rsidR="00B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1BEF"/>
    <w:multiLevelType w:val="multilevel"/>
    <w:tmpl w:val="D262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F3B0A"/>
    <w:multiLevelType w:val="multilevel"/>
    <w:tmpl w:val="4CD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C7284"/>
    <w:multiLevelType w:val="multilevel"/>
    <w:tmpl w:val="15F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0A"/>
    <w:rsid w:val="000207DA"/>
    <w:rsid w:val="0024761D"/>
    <w:rsid w:val="003E0ED0"/>
    <w:rsid w:val="007C530A"/>
    <w:rsid w:val="008C62E8"/>
    <w:rsid w:val="00B73D19"/>
    <w:rsid w:val="00D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525E-474D-4E9C-B94B-FCCC0E1B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SAD</cp:lastModifiedBy>
  <cp:revision>4</cp:revision>
  <dcterms:created xsi:type="dcterms:W3CDTF">2016-11-10T15:17:00Z</dcterms:created>
  <dcterms:modified xsi:type="dcterms:W3CDTF">2017-06-03T10:57:00Z</dcterms:modified>
</cp:coreProperties>
</file>